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DD8D40" w14:textId="5780A49E" w:rsidR="00CF19DB" w:rsidRPr="00CF19DB" w:rsidRDefault="00CF19DB" w:rsidP="00CF19DB">
      <w:pPr>
        <w:spacing w:line="240" w:lineRule="auto"/>
        <w:jc w:val="center"/>
        <w:rPr>
          <w:b/>
          <w:bCs/>
        </w:rPr>
      </w:pPr>
      <w:r w:rsidRPr="00CF19DB">
        <w:rPr>
          <w:b/>
          <w:bCs/>
        </w:rPr>
        <w:t>Academic Program Review</w:t>
      </w:r>
    </w:p>
    <w:p w14:paraId="3E8A4FD2" w14:textId="08CC3A19" w:rsidR="00DF0827" w:rsidRDefault="00CF19DB" w:rsidP="00CF19DB">
      <w:pPr>
        <w:spacing w:line="240" w:lineRule="auto"/>
        <w:jc w:val="center"/>
        <w:rPr>
          <w:b/>
          <w:bCs/>
        </w:rPr>
      </w:pPr>
      <w:r w:rsidRPr="00CF19DB">
        <w:rPr>
          <w:b/>
          <w:bCs/>
        </w:rPr>
        <w:t>The Role of the Committee Chair</w:t>
      </w:r>
    </w:p>
    <w:p w14:paraId="5AE4FE1B" w14:textId="77777777" w:rsidR="00CF19DB" w:rsidRDefault="00CF19DB" w:rsidP="00CF19DB">
      <w:pPr>
        <w:spacing w:line="240" w:lineRule="auto"/>
        <w:jc w:val="center"/>
        <w:rPr>
          <w:b/>
          <w:bCs/>
        </w:rPr>
      </w:pPr>
    </w:p>
    <w:p w14:paraId="6D6A1971" w14:textId="2AE72905" w:rsidR="00CF19DB" w:rsidRDefault="00CF19DB" w:rsidP="00CF19DB">
      <w:pPr>
        <w:spacing w:line="240" w:lineRule="auto"/>
        <w:rPr>
          <w:b/>
          <w:bCs/>
        </w:rPr>
      </w:pPr>
      <w:r>
        <w:rPr>
          <w:b/>
          <w:bCs/>
        </w:rPr>
        <w:t xml:space="preserve">_____ </w:t>
      </w:r>
      <w:r w:rsidRPr="00CF19DB">
        <w:rPr>
          <w:b/>
          <w:bCs/>
        </w:rPr>
        <w:t xml:space="preserve">1. Assignments </w:t>
      </w:r>
    </w:p>
    <w:p w14:paraId="54032BAE" w14:textId="77777777" w:rsidR="00B76412" w:rsidRDefault="00B76412" w:rsidP="00CF19DB">
      <w:pPr>
        <w:spacing w:line="240" w:lineRule="auto"/>
        <w:rPr>
          <w:b/>
          <w:bCs/>
        </w:rPr>
      </w:pPr>
    </w:p>
    <w:p w14:paraId="5E9D363F" w14:textId="5036FD41" w:rsidR="00B76412" w:rsidRPr="00B76412" w:rsidRDefault="00CF19DB" w:rsidP="00B76412">
      <w:pPr>
        <w:pStyle w:val="ListParagraph"/>
        <w:numPr>
          <w:ilvl w:val="0"/>
          <w:numId w:val="4"/>
        </w:numPr>
        <w:spacing w:line="240" w:lineRule="auto"/>
        <w:rPr>
          <w:b/>
          <w:bCs/>
        </w:rPr>
      </w:pPr>
      <w:r w:rsidRPr="00B76412">
        <w:rPr>
          <w:b/>
          <w:bCs/>
        </w:rPr>
        <w:t>Work with AVCAA to make assignments</w:t>
      </w:r>
    </w:p>
    <w:p w14:paraId="461CB26F" w14:textId="5415AD11" w:rsidR="00CF19DB" w:rsidRPr="00B76412" w:rsidRDefault="00CF19DB" w:rsidP="00B76412">
      <w:pPr>
        <w:pStyle w:val="ListParagraph"/>
        <w:spacing w:line="240" w:lineRule="auto"/>
        <w:ind w:left="1080"/>
        <w:rPr>
          <w:b/>
          <w:bCs/>
        </w:rPr>
      </w:pPr>
      <w:r w:rsidRPr="00B76412">
        <w:rPr>
          <w:b/>
          <w:bCs/>
        </w:rPr>
        <w:t xml:space="preserve"> </w:t>
      </w:r>
    </w:p>
    <w:p w14:paraId="60B278F4" w14:textId="77777777" w:rsidR="00CF19DB" w:rsidRDefault="00CF19DB" w:rsidP="00CF19DB">
      <w:pPr>
        <w:spacing w:line="240" w:lineRule="auto"/>
        <w:ind w:left="720" w:firstLine="720"/>
        <w:rPr>
          <w:b/>
          <w:bCs/>
        </w:rPr>
      </w:pPr>
      <w:r w:rsidRPr="00CF19DB">
        <w:rPr>
          <w:b/>
          <w:bCs/>
        </w:rPr>
        <w:t xml:space="preserve">1. UTM Committee members – assigned no more than one standard each </w:t>
      </w:r>
    </w:p>
    <w:p w14:paraId="08DA569C" w14:textId="77777777" w:rsidR="00CF19DB" w:rsidRDefault="00CF19DB" w:rsidP="00CF19DB">
      <w:pPr>
        <w:spacing w:line="240" w:lineRule="auto"/>
        <w:ind w:left="720" w:firstLine="720"/>
        <w:rPr>
          <w:b/>
          <w:bCs/>
        </w:rPr>
      </w:pPr>
      <w:r w:rsidRPr="00CF19DB">
        <w:rPr>
          <w:b/>
          <w:bCs/>
        </w:rPr>
        <w:t xml:space="preserve">2. Committee chair should take one standard </w:t>
      </w:r>
    </w:p>
    <w:p w14:paraId="205675E3" w14:textId="77777777" w:rsidR="00CF19DB" w:rsidRDefault="00CF19DB" w:rsidP="00CF19DB">
      <w:pPr>
        <w:spacing w:line="240" w:lineRule="auto"/>
        <w:ind w:left="720" w:firstLine="720"/>
        <w:rPr>
          <w:b/>
          <w:bCs/>
        </w:rPr>
      </w:pPr>
      <w:r w:rsidRPr="00CF19DB">
        <w:rPr>
          <w:b/>
          <w:bCs/>
        </w:rPr>
        <w:t xml:space="preserve">3. External Reviewer(s) </w:t>
      </w:r>
    </w:p>
    <w:p w14:paraId="6D6B2929" w14:textId="45774023" w:rsidR="00CF19DB" w:rsidRDefault="00CF19DB" w:rsidP="00CF19DB">
      <w:pPr>
        <w:spacing w:line="240" w:lineRule="auto"/>
        <w:ind w:left="2250"/>
        <w:rPr>
          <w:b/>
          <w:bCs/>
        </w:rPr>
      </w:pPr>
      <w:r w:rsidRPr="00CF19DB">
        <w:rPr>
          <w:b/>
          <w:bCs/>
        </w:rPr>
        <w:sym w:font="Symbol" w:char="F0B7"/>
      </w:r>
      <w:r w:rsidRPr="00CF19DB">
        <w:rPr>
          <w:b/>
          <w:bCs/>
        </w:rPr>
        <w:t xml:space="preserve"> Typically assigned responsibility for three standards (</w:t>
      </w:r>
      <w:r>
        <w:rPr>
          <w:b/>
          <w:bCs/>
        </w:rPr>
        <w:t xml:space="preserve">Curriculum, </w:t>
      </w:r>
      <w:r w:rsidRPr="00CF19DB">
        <w:rPr>
          <w:b/>
          <w:bCs/>
        </w:rPr>
        <w:t>Learning Outcom</w:t>
      </w:r>
      <w:r>
        <w:rPr>
          <w:b/>
          <w:bCs/>
        </w:rPr>
        <w:t>es and Economic Development and Program Support</w:t>
      </w:r>
      <w:r w:rsidRPr="00CF19DB">
        <w:rPr>
          <w:b/>
          <w:bCs/>
        </w:rPr>
        <w:t xml:space="preserve">) </w:t>
      </w:r>
    </w:p>
    <w:p w14:paraId="639DED6A" w14:textId="77777777" w:rsidR="00CF19DB" w:rsidRDefault="00CF19DB" w:rsidP="00CF19DB">
      <w:pPr>
        <w:spacing w:line="240" w:lineRule="auto"/>
        <w:ind w:left="1440" w:firstLine="720"/>
        <w:rPr>
          <w:b/>
          <w:bCs/>
        </w:rPr>
      </w:pPr>
      <w:r w:rsidRPr="00CF19DB">
        <w:rPr>
          <w:b/>
          <w:bCs/>
        </w:rPr>
        <w:sym w:font="Symbol" w:char="F0B7"/>
      </w:r>
      <w:r w:rsidRPr="00CF19DB">
        <w:rPr>
          <w:b/>
          <w:bCs/>
        </w:rPr>
        <w:t xml:space="preserve"> Should be a backup resource for the other chapters </w:t>
      </w:r>
    </w:p>
    <w:p w14:paraId="21D33DF1" w14:textId="77777777" w:rsidR="00B76412" w:rsidRDefault="00B76412" w:rsidP="00CF19DB">
      <w:pPr>
        <w:spacing w:line="240" w:lineRule="auto"/>
        <w:ind w:firstLine="720"/>
        <w:rPr>
          <w:b/>
          <w:bCs/>
        </w:rPr>
      </w:pPr>
    </w:p>
    <w:p w14:paraId="5C8F904D" w14:textId="18AF8D7A" w:rsidR="00CF19DB" w:rsidRDefault="00CF19DB" w:rsidP="00CF19DB">
      <w:pPr>
        <w:spacing w:line="240" w:lineRule="auto"/>
        <w:ind w:firstLine="720"/>
        <w:rPr>
          <w:b/>
          <w:bCs/>
        </w:rPr>
      </w:pPr>
      <w:r>
        <w:rPr>
          <w:b/>
          <w:bCs/>
        </w:rPr>
        <w:t xml:space="preserve"> </w:t>
      </w:r>
      <w:r w:rsidRPr="00CF19DB">
        <w:rPr>
          <w:b/>
          <w:bCs/>
        </w:rPr>
        <w:t>B. Assignments</w:t>
      </w:r>
    </w:p>
    <w:p w14:paraId="64F0EA6F" w14:textId="5FC5C5F8" w:rsidR="00CF19DB" w:rsidRPr="00B76412" w:rsidRDefault="00B76412" w:rsidP="00B76412">
      <w:pPr>
        <w:pStyle w:val="ListParagraph"/>
        <w:numPr>
          <w:ilvl w:val="2"/>
          <w:numId w:val="1"/>
        </w:numPr>
        <w:spacing w:line="240" w:lineRule="auto"/>
        <w:rPr>
          <w:b/>
          <w:bCs/>
        </w:rPr>
      </w:pPr>
      <w:r w:rsidRPr="00B76412">
        <w:rPr>
          <w:b/>
          <w:bCs/>
        </w:rPr>
        <w:t>Curriculum</w:t>
      </w:r>
      <w:r w:rsidRPr="00B76412">
        <w:rPr>
          <w:b/>
          <w:bCs/>
        </w:rPr>
        <w:tab/>
      </w:r>
      <w:r w:rsidRPr="00B76412">
        <w:rPr>
          <w:b/>
          <w:bCs/>
        </w:rPr>
        <w:tab/>
      </w:r>
      <w:r w:rsidRPr="00B76412">
        <w:rPr>
          <w:b/>
          <w:bCs/>
        </w:rPr>
        <w:tab/>
        <w:t>External Reviewer</w:t>
      </w:r>
    </w:p>
    <w:p w14:paraId="1C29B199" w14:textId="59F5C395" w:rsidR="00B76412" w:rsidRPr="00B76412" w:rsidRDefault="00B76412" w:rsidP="00B76412">
      <w:pPr>
        <w:pStyle w:val="ListParagraph"/>
        <w:numPr>
          <w:ilvl w:val="2"/>
          <w:numId w:val="1"/>
        </w:numPr>
        <w:spacing w:line="240" w:lineRule="auto"/>
        <w:rPr>
          <w:b/>
          <w:bCs/>
        </w:rPr>
      </w:pPr>
      <w:r w:rsidRPr="00B76412">
        <w:rPr>
          <w:b/>
          <w:bCs/>
        </w:rPr>
        <w:t xml:space="preserve">Economic Development </w:t>
      </w:r>
    </w:p>
    <w:p w14:paraId="15500537" w14:textId="0F56BB4E" w:rsidR="00B76412" w:rsidRPr="00B76412" w:rsidRDefault="00B76412" w:rsidP="00B76412">
      <w:pPr>
        <w:pStyle w:val="ListParagraph"/>
        <w:numPr>
          <w:ilvl w:val="2"/>
          <w:numId w:val="1"/>
        </w:numPr>
        <w:spacing w:line="240" w:lineRule="auto"/>
        <w:rPr>
          <w:b/>
          <w:bCs/>
        </w:rPr>
      </w:pPr>
      <w:r w:rsidRPr="00B76412">
        <w:rPr>
          <w:b/>
          <w:bCs/>
        </w:rPr>
        <w:t>and Program Sustainability</w:t>
      </w:r>
      <w:r w:rsidRPr="00B76412">
        <w:rPr>
          <w:b/>
          <w:bCs/>
        </w:rPr>
        <w:tab/>
        <w:t>External Reviewer</w:t>
      </w:r>
    </w:p>
    <w:p w14:paraId="2B20D8E1" w14:textId="1EB6B0EB" w:rsidR="00B76412" w:rsidRDefault="00B76412" w:rsidP="00B76412">
      <w:pPr>
        <w:pStyle w:val="ListParagraph"/>
        <w:numPr>
          <w:ilvl w:val="2"/>
          <w:numId w:val="1"/>
        </w:numPr>
        <w:spacing w:line="240" w:lineRule="auto"/>
        <w:rPr>
          <w:b/>
          <w:bCs/>
        </w:rPr>
      </w:pPr>
      <w:r w:rsidRPr="00B76412">
        <w:rPr>
          <w:b/>
          <w:bCs/>
        </w:rPr>
        <w:t>Faculty</w:t>
      </w:r>
      <w:r w:rsidRPr="00B76412">
        <w:rPr>
          <w:b/>
          <w:bCs/>
        </w:rPr>
        <w:tab/>
      </w:r>
      <w:r w:rsidRPr="00B76412">
        <w:rPr>
          <w:b/>
          <w:bCs/>
        </w:rPr>
        <w:tab/>
      </w:r>
      <w:r w:rsidRPr="00B76412">
        <w:rPr>
          <w:b/>
          <w:bCs/>
        </w:rPr>
        <w:tab/>
        <w:t>Committee Member</w:t>
      </w:r>
    </w:p>
    <w:p w14:paraId="61C961E6" w14:textId="41ADD114" w:rsidR="00B76412" w:rsidRDefault="00B76412" w:rsidP="00B76412">
      <w:pPr>
        <w:pStyle w:val="ListParagraph"/>
        <w:numPr>
          <w:ilvl w:val="2"/>
          <w:numId w:val="1"/>
        </w:numPr>
        <w:spacing w:line="240" w:lineRule="auto"/>
        <w:rPr>
          <w:b/>
          <w:bCs/>
        </w:rPr>
      </w:pPr>
      <w:r>
        <w:rPr>
          <w:b/>
          <w:bCs/>
        </w:rPr>
        <w:t>Learning Outcomes</w:t>
      </w:r>
      <w:r>
        <w:rPr>
          <w:b/>
          <w:bCs/>
        </w:rPr>
        <w:tab/>
      </w:r>
      <w:r>
        <w:rPr>
          <w:b/>
          <w:bCs/>
        </w:rPr>
        <w:tab/>
        <w:t>External Reviewer</w:t>
      </w:r>
    </w:p>
    <w:p w14:paraId="1D7E4F1B" w14:textId="61878248" w:rsidR="00B76412" w:rsidRDefault="00B76412" w:rsidP="00B76412">
      <w:pPr>
        <w:pStyle w:val="ListParagraph"/>
        <w:numPr>
          <w:ilvl w:val="2"/>
          <w:numId w:val="1"/>
        </w:numPr>
        <w:spacing w:line="240" w:lineRule="auto"/>
        <w:rPr>
          <w:b/>
          <w:bCs/>
        </w:rPr>
      </w:pPr>
      <w:r>
        <w:rPr>
          <w:b/>
          <w:bCs/>
        </w:rPr>
        <w:t>Learning Resources</w:t>
      </w:r>
      <w:r>
        <w:rPr>
          <w:b/>
          <w:bCs/>
        </w:rPr>
        <w:tab/>
      </w:r>
      <w:r>
        <w:rPr>
          <w:b/>
          <w:bCs/>
        </w:rPr>
        <w:tab/>
        <w:t>Committee Chair</w:t>
      </w:r>
    </w:p>
    <w:p w14:paraId="11884F3E" w14:textId="6AB30F44" w:rsidR="00B76412" w:rsidRDefault="00B76412" w:rsidP="00B76412">
      <w:pPr>
        <w:pStyle w:val="ListParagraph"/>
        <w:numPr>
          <w:ilvl w:val="2"/>
          <w:numId w:val="1"/>
        </w:numPr>
        <w:spacing w:line="240" w:lineRule="auto"/>
        <w:rPr>
          <w:b/>
          <w:bCs/>
        </w:rPr>
      </w:pPr>
      <w:r>
        <w:rPr>
          <w:b/>
          <w:bCs/>
        </w:rPr>
        <w:t>Student Engagement</w:t>
      </w:r>
      <w:r>
        <w:rPr>
          <w:b/>
          <w:bCs/>
        </w:rPr>
        <w:tab/>
      </w:r>
      <w:r>
        <w:rPr>
          <w:b/>
          <w:bCs/>
        </w:rPr>
        <w:tab/>
        <w:t>Committee Member</w:t>
      </w:r>
    </w:p>
    <w:p w14:paraId="088C04D3" w14:textId="77777777" w:rsidR="00B76412" w:rsidRDefault="00B76412" w:rsidP="00B76412">
      <w:pPr>
        <w:spacing w:line="240" w:lineRule="auto"/>
        <w:rPr>
          <w:b/>
          <w:bCs/>
        </w:rPr>
      </w:pPr>
    </w:p>
    <w:p w14:paraId="0C738ABA" w14:textId="77777777" w:rsidR="00B76412" w:rsidRDefault="00B76412" w:rsidP="00B76412">
      <w:pPr>
        <w:spacing w:line="240" w:lineRule="auto"/>
        <w:rPr>
          <w:b/>
          <w:bCs/>
        </w:rPr>
      </w:pPr>
      <w:r>
        <w:rPr>
          <w:b/>
          <w:bCs/>
        </w:rPr>
        <w:t xml:space="preserve">_____ </w:t>
      </w:r>
      <w:r w:rsidRPr="00B76412">
        <w:rPr>
          <w:b/>
          <w:bCs/>
        </w:rPr>
        <w:t xml:space="preserve">2. During or immediately after the opening evening supper </w:t>
      </w:r>
    </w:p>
    <w:p w14:paraId="406613B5" w14:textId="77777777" w:rsidR="00B76412" w:rsidRDefault="00B76412" w:rsidP="00B76412">
      <w:pPr>
        <w:spacing w:line="240" w:lineRule="auto"/>
        <w:ind w:firstLine="720"/>
        <w:rPr>
          <w:b/>
          <w:bCs/>
        </w:rPr>
      </w:pPr>
    </w:p>
    <w:p w14:paraId="07DE430B" w14:textId="11E766B9" w:rsidR="00B76412" w:rsidRPr="00F30C46" w:rsidRDefault="00B76412" w:rsidP="00F30C46">
      <w:pPr>
        <w:pStyle w:val="ListParagraph"/>
        <w:numPr>
          <w:ilvl w:val="0"/>
          <w:numId w:val="5"/>
        </w:numPr>
        <w:spacing w:line="240" w:lineRule="auto"/>
        <w:rPr>
          <w:b/>
          <w:bCs/>
        </w:rPr>
      </w:pPr>
      <w:r w:rsidRPr="00F30C46">
        <w:rPr>
          <w:b/>
          <w:bCs/>
        </w:rPr>
        <w:t xml:space="preserve">Meet with the committee members (and possibly the department chair) to make final arrangements for the on-site visit </w:t>
      </w:r>
    </w:p>
    <w:p w14:paraId="1C194E8E" w14:textId="77777777" w:rsidR="00F30C46" w:rsidRPr="00F30C46" w:rsidRDefault="00F30C46" w:rsidP="00F30C46">
      <w:pPr>
        <w:pStyle w:val="ListParagraph"/>
        <w:spacing w:line="240" w:lineRule="auto"/>
        <w:ind w:left="1080"/>
        <w:rPr>
          <w:b/>
          <w:bCs/>
        </w:rPr>
      </w:pPr>
    </w:p>
    <w:p w14:paraId="54596E8C" w14:textId="77777777" w:rsidR="00B76412" w:rsidRDefault="00B76412" w:rsidP="00B76412">
      <w:pPr>
        <w:spacing w:line="240" w:lineRule="auto"/>
        <w:ind w:left="1440"/>
        <w:rPr>
          <w:b/>
          <w:bCs/>
        </w:rPr>
      </w:pPr>
      <w:r w:rsidRPr="00B76412">
        <w:rPr>
          <w:b/>
          <w:bCs/>
        </w:rPr>
        <w:t>1. Determine arrangements that need to be made with the department chair in order to ensure:</w:t>
      </w:r>
    </w:p>
    <w:p w14:paraId="511A26E2" w14:textId="557245AB" w:rsidR="00B76412" w:rsidRPr="00B76412" w:rsidRDefault="00B76412" w:rsidP="00B76412">
      <w:pPr>
        <w:pStyle w:val="ListParagraph"/>
        <w:numPr>
          <w:ilvl w:val="0"/>
          <w:numId w:val="3"/>
        </w:numPr>
        <w:spacing w:line="240" w:lineRule="auto"/>
        <w:rPr>
          <w:b/>
          <w:bCs/>
        </w:rPr>
      </w:pPr>
      <w:r w:rsidRPr="00B76412">
        <w:rPr>
          <w:b/>
          <w:bCs/>
        </w:rPr>
        <w:t xml:space="preserve">Availability of documents </w:t>
      </w:r>
    </w:p>
    <w:p w14:paraId="43251AFA" w14:textId="4163415C" w:rsidR="00B76412" w:rsidRPr="00B76412" w:rsidRDefault="00B76412" w:rsidP="00B76412">
      <w:pPr>
        <w:pStyle w:val="ListParagraph"/>
        <w:numPr>
          <w:ilvl w:val="0"/>
          <w:numId w:val="3"/>
        </w:numPr>
        <w:spacing w:line="240" w:lineRule="auto"/>
        <w:rPr>
          <w:b/>
          <w:bCs/>
        </w:rPr>
      </w:pPr>
      <w:r w:rsidRPr="00B76412">
        <w:rPr>
          <w:b/>
          <w:bCs/>
        </w:rPr>
        <w:t xml:space="preserve">Opportunity for interviews with students at a time convenient to committee </w:t>
      </w:r>
    </w:p>
    <w:p w14:paraId="76F11B71" w14:textId="076FF7D7" w:rsidR="00B76412" w:rsidRPr="00B76412" w:rsidRDefault="00B76412" w:rsidP="00B76412">
      <w:pPr>
        <w:pStyle w:val="ListParagraph"/>
        <w:numPr>
          <w:ilvl w:val="0"/>
          <w:numId w:val="3"/>
        </w:numPr>
        <w:spacing w:line="240" w:lineRule="auto"/>
        <w:rPr>
          <w:b/>
          <w:bCs/>
        </w:rPr>
      </w:pPr>
      <w:r w:rsidRPr="00B76412">
        <w:rPr>
          <w:b/>
          <w:bCs/>
        </w:rPr>
        <w:t xml:space="preserve">Arranging for a class visitation if desired </w:t>
      </w:r>
    </w:p>
    <w:p w14:paraId="6F90E231" w14:textId="08AAEE68" w:rsidR="00B76412" w:rsidRPr="00B76412" w:rsidRDefault="00B76412" w:rsidP="00B76412">
      <w:pPr>
        <w:pStyle w:val="ListParagraph"/>
        <w:numPr>
          <w:ilvl w:val="0"/>
          <w:numId w:val="3"/>
        </w:numPr>
        <w:spacing w:line="240" w:lineRule="auto"/>
        <w:rPr>
          <w:b/>
          <w:bCs/>
        </w:rPr>
      </w:pPr>
      <w:r w:rsidRPr="00B76412">
        <w:rPr>
          <w:b/>
          <w:bCs/>
        </w:rPr>
        <w:t xml:space="preserve">Opportunity for a tour of facilities/labs if desired </w:t>
      </w:r>
    </w:p>
    <w:p w14:paraId="55B5E5D2" w14:textId="77777777" w:rsidR="00B76412" w:rsidRDefault="00B76412" w:rsidP="00B76412">
      <w:pPr>
        <w:spacing w:line="240" w:lineRule="auto"/>
        <w:ind w:left="720" w:firstLine="720"/>
        <w:rPr>
          <w:b/>
          <w:bCs/>
        </w:rPr>
      </w:pPr>
      <w:r w:rsidRPr="00B76412">
        <w:rPr>
          <w:b/>
          <w:bCs/>
        </w:rPr>
        <w:t xml:space="preserve">2. Consult with the department chair as needed </w:t>
      </w:r>
    </w:p>
    <w:p w14:paraId="6423EF3D" w14:textId="29EBCA20" w:rsidR="00B76412" w:rsidRPr="00B76412" w:rsidRDefault="00B76412" w:rsidP="00B76412">
      <w:pPr>
        <w:spacing w:line="240" w:lineRule="auto"/>
        <w:ind w:left="1440"/>
        <w:rPr>
          <w:b/>
          <w:bCs/>
        </w:rPr>
      </w:pPr>
      <w:r w:rsidRPr="00B76412">
        <w:rPr>
          <w:b/>
          <w:bCs/>
        </w:rPr>
        <w:t>3. Appointments for one-on-one interviews with faculty and administrators should be arranged through you</w:t>
      </w:r>
    </w:p>
    <w:p w14:paraId="68270C2E" w14:textId="77777777" w:rsidR="00B76412" w:rsidRDefault="00B76412" w:rsidP="00F30C46">
      <w:pPr>
        <w:spacing w:line="240" w:lineRule="auto"/>
        <w:rPr>
          <w:b/>
          <w:bCs/>
        </w:rPr>
      </w:pPr>
    </w:p>
    <w:p w14:paraId="6CC280AB" w14:textId="77777777" w:rsidR="00F30C46" w:rsidRDefault="00F30C46" w:rsidP="00F30C46">
      <w:pPr>
        <w:spacing w:line="240" w:lineRule="auto"/>
        <w:rPr>
          <w:b/>
          <w:bCs/>
        </w:rPr>
      </w:pPr>
      <w:r>
        <w:rPr>
          <w:b/>
          <w:bCs/>
        </w:rPr>
        <w:t xml:space="preserve">_____ </w:t>
      </w:r>
      <w:r w:rsidRPr="00F30C46">
        <w:rPr>
          <w:b/>
          <w:bCs/>
        </w:rPr>
        <w:t>3. At the End of Day 1</w:t>
      </w:r>
    </w:p>
    <w:p w14:paraId="4E14D1C8" w14:textId="0F8E9A4F" w:rsidR="00F30C46" w:rsidRDefault="00F30C46" w:rsidP="00F30C46">
      <w:pPr>
        <w:spacing w:line="240" w:lineRule="auto"/>
        <w:rPr>
          <w:b/>
          <w:bCs/>
        </w:rPr>
      </w:pPr>
      <w:r w:rsidRPr="00F30C46">
        <w:rPr>
          <w:b/>
          <w:bCs/>
        </w:rPr>
        <w:t xml:space="preserve"> </w:t>
      </w:r>
    </w:p>
    <w:p w14:paraId="70AA5ADE" w14:textId="21FC5C77" w:rsidR="00F30C46" w:rsidRPr="00F30C46" w:rsidRDefault="00F30C46" w:rsidP="00F30C46">
      <w:pPr>
        <w:pStyle w:val="ListParagraph"/>
        <w:numPr>
          <w:ilvl w:val="0"/>
          <w:numId w:val="6"/>
        </w:numPr>
        <w:spacing w:line="240" w:lineRule="auto"/>
        <w:rPr>
          <w:b/>
          <w:bCs/>
        </w:rPr>
      </w:pPr>
      <w:r w:rsidRPr="00F30C46">
        <w:rPr>
          <w:b/>
          <w:bCs/>
        </w:rPr>
        <w:t xml:space="preserve">Meet with the committee to </w:t>
      </w:r>
    </w:p>
    <w:p w14:paraId="2F4916CC" w14:textId="77777777" w:rsidR="00F30C46" w:rsidRPr="00F30C46" w:rsidRDefault="00F30C46" w:rsidP="00F30C46">
      <w:pPr>
        <w:pStyle w:val="ListParagraph"/>
        <w:spacing w:line="240" w:lineRule="auto"/>
        <w:ind w:left="1080"/>
        <w:rPr>
          <w:b/>
          <w:bCs/>
        </w:rPr>
      </w:pPr>
    </w:p>
    <w:p w14:paraId="35B1E420" w14:textId="77777777" w:rsidR="00F30C46" w:rsidRDefault="00F30C46" w:rsidP="00F30C46">
      <w:pPr>
        <w:spacing w:line="240" w:lineRule="auto"/>
        <w:ind w:left="360" w:firstLine="720"/>
        <w:rPr>
          <w:b/>
          <w:bCs/>
        </w:rPr>
      </w:pPr>
      <w:r w:rsidRPr="00F30C46">
        <w:rPr>
          <w:b/>
          <w:bCs/>
        </w:rPr>
        <w:t xml:space="preserve">1. Develop preliminary list of strengths and weaknesses </w:t>
      </w:r>
    </w:p>
    <w:p w14:paraId="24BE6D2D" w14:textId="203E6200" w:rsidR="00F30C46" w:rsidRPr="00F30C46" w:rsidRDefault="00F30C46" w:rsidP="00F30C46">
      <w:pPr>
        <w:pStyle w:val="ListParagraph"/>
        <w:numPr>
          <w:ilvl w:val="3"/>
          <w:numId w:val="7"/>
        </w:numPr>
        <w:spacing w:line="240" w:lineRule="auto"/>
        <w:ind w:left="1890"/>
        <w:rPr>
          <w:b/>
          <w:bCs/>
        </w:rPr>
      </w:pPr>
      <w:r w:rsidRPr="00F30C46">
        <w:rPr>
          <w:b/>
          <w:bCs/>
        </w:rPr>
        <w:t xml:space="preserve">Have members report preliminary strengths and/or weaknesses for each standard </w:t>
      </w:r>
    </w:p>
    <w:p w14:paraId="1C4335AC" w14:textId="56EB57DE" w:rsidR="00F30C46" w:rsidRPr="00F30C46" w:rsidRDefault="00F30C46" w:rsidP="00F30C46">
      <w:pPr>
        <w:pStyle w:val="ListParagraph"/>
        <w:numPr>
          <w:ilvl w:val="2"/>
          <w:numId w:val="7"/>
        </w:numPr>
        <w:tabs>
          <w:tab w:val="left" w:pos="1800"/>
        </w:tabs>
        <w:spacing w:line="240" w:lineRule="auto"/>
        <w:ind w:left="1890"/>
        <w:rPr>
          <w:b/>
          <w:bCs/>
        </w:rPr>
      </w:pPr>
      <w:r>
        <w:rPr>
          <w:b/>
          <w:bCs/>
        </w:rPr>
        <w:lastRenderedPageBreak/>
        <w:t xml:space="preserve">  </w:t>
      </w:r>
      <w:r w:rsidRPr="00F30C46">
        <w:rPr>
          <w:b/>
          <w:bCs/>
        </w:rPr>
        <w:t xml:space="preserve">If possible, get the precise wording to be used for stating each strength/weakness (later used as the topic sentence for a paragraph expanding on that information) </w:t>
      </w:r>
    </w:p>
    <w:p w14:paraId="0B8538D2" w14:textId="65322A98" w:rsidR="00F30C46" w:rsidRPr="00F30C46" w:rsidRDefault="00F30C46" w:rsidP="00F30C46">
      <w:pPr>
        <w:pStyle w:val="ListParagraph"/>
        <w:numPr>
          <w:ilvl w:val="2"/>
          <w:numId w:val="7"/>
        </w:numPr>
        <w:spacing w:line="240" w:lineRule="auto"/>
        <w:ind w:left="1890"/>
        <w:rPr>
          <w:b/>
          <w:bCs/>
        </w:rPr>
      </w:pPr>
      <w:r w:rsidRPr="00F30C46">
        <w:rPr>
          <w:b/>
          <w:bCs/>
        </w:rPr>
        <w:t xml:space="preserve">Identify specific evidence that can be used in the final written report to support the judgment </w:t>
      </w:r>
    </w:p>
    <w:p w14:paraId="39DE8177" w14:textId="18001D72" w:rsidR="00F30C46" w:rsidRPr="00F30C46" w:rsidRDefault="00F30C46" w:rsidP="00F30C46">
      <w:pPr>
        <w:pStyle w:val="ListParagraph"/>
        <w:numPr>
          <w:ilvl w:val="2"/>
          <w:numId w:val="7"/>
        </w:numPr>
        <w:spacing w:line="240" w:lineRule="auto"/>
        <w:ind w:left="1890"/>
        <w:rPr>
          <w:b/>
          <w:bCs/>
        </w:rPr>
      </w:pPr>
      <w:r w:rsidRPr="00F30C46">
        <w:rPr>
          <w:b/>
          <w:bCs/>
        </w:rPr>
        <w:t>Determine concurrence of the other committee members with the conclusions reached by the person who has primary responsibility for the section under discussion</w:t>
      </w:r>
    </w:p>
    <w:p w14:paraId="779AFAA6" w14:textId="77777777" w:rsidR="00F30C46" w:rsidRDefault="00F30C46" w:rsidP="00F30C46">
      <w:pPr>
        <w:spacing w:line="240" w:lineRule="auto"/>
        <w:ind w:firstLine="720"/>
        <w:rPr>
          <w:b/>
          <w:bCs/>
        </w:rPr>
      </w:pPr>
      <w:r w:rsidRPr="00F30C46">
        <w:rPr>
          <w:b/>
          <w:bCs/>
        </w:rPr>
        <w:t xml:space="preserve"> 2. Identify any areas where more evidence is needed before reaching a final judgment </w:t>
      </w:r>
    </w:p>
    <w:p w14:paraId="299AD457" w14:textId="40345B9A" w:rsidR="00F30C46" w:rsidRDefault="00F30C46" w:rsidP="00F30C46">
      <w:pPr>
        <w:pStyle w:val="ListParagraph"/>
        <w:numPr>
          <w:ilvl w:val="3"/>
          <w:numId w:val="7"/>
        </w:numPr>
        <w:spacing w:line="240" w:lineRule="auto"/>
        <w:ind w:left="1980"/>
        <w:rPr>
          <w:b/>
          <w:bCs/>
        </w:rPr>
      </w:pPr>
      <w:r w:rsidRPr="00F30C46">
        <w:rPr>
          <w:b/>
          <w:bCs/>
        </w:rPr>
        <w:t>Determine what the person assigned to that area (and possibly others) will do to get the necessary information by noon of the next day</w:t>
      </w:r>
    </w:p>
    <w:p w14:paraId="3C7049E6" w14:textId="77777777" w:rsidR="00F30C46" w:rsidRDefault="00F30C46" w:rsidP="00F30C46">
      <w:pPr>
        <w:spacing w:line="240" w:lineRule="auto"/>
        <w:rPr>
          <w:b/>
          <w:bCs/>
        </w:rPr>
      </w:pPr>
    </w:p>
    <w:p w14:paraId="7D1D9013" w14:textId="77777777" w:rsidR="00F30C46" w:rsidRDefault="00F30C46" w:rsidP="00F30C46">
      <w:pPr>
        <w:spacing w:line="240" w:lineRule="auto"/>
        <w:rPr>
          <w:b/>
          <w:bCs/>
        </w:rPr>
      </w:pPr>
      <w:r>
        <w:rPr>
          <w:b/>
          <w:bCs/>
        </w:rPr>
        <w:t xml:space="preserve">_____ </w:t>
      </w:r>
      <w:r w:rsidRPr="00F30C46">
        <w:rPr>
          <w:b/>
          <w:bCs/>
        </w:rPr>
        <w:t xml:space="preserve">4. Prior to Exit Interview on Day 2 </w:t>
      </w:r>
    </w:p>
    <w:p w14:paraId="65B82A8A" w14:textId="77777777" w:rsidR="00F30C46" w:rsidRDefault="00F30C46" w:rsidP="00F30C46">
      <w:pPr>
        <w:spacing w:line="240" w:lineRule="auto"/>
        <w:rPr>
          <w:b/>
          <w:bCs/>
        </w:rPr>
      </w:pPr>
    </w:p>
    <w:p w14:paraId="4B24103F" w14:textId="5C9179CF" w:rsidR="00F30C46" w:rsidRPr="00F30C46" w:rsidRDefault="00F30C46" w:rsidP="00F30C46">
      <w:pPr>
        <w:pStyle w:val="ListParagraph"/>
        <w:numPr>
          <w:ilvl w:val="0"/>
          <w:numId w:val="9"/>
        </w:numPr>
        <w:spacing w:line="240" w:lineRule="auto"/>
        <w:rPr>
          <w:b/>
          <w:bCs/>
        </w:rPr>
      </w:pPr>
      <w:r w:rsidRPr="00F30C46">
        <w:rPr>
          <w:b/>
          <w:bCs/>
        </w:rPr>
        <w:t xml:space="preserve">Meet with the committee on the next day (may be done over breakfast/lunch) </w:t>
      </w:r>
    </w:p>
    <w:p w14:paraId="1DBFA7B5" w14:textId="77777777" w:rsidR="00F30C46" w:rsidRPr="00F30C46" w:rsidRDefault="00F30C46" w:rsidP="00F30C46">
      <w:pPr>
        <w:pStyle w:val="ListParagraph"/>
        <w:spacing w:line="240" w:lineRule="auto"/>
        <w:ind w:left="1080"/>
        <w:rPr>
          <w:b/>
          <w:bCs/>
        </w:rPr>
      </w:pPr>
    </w:p>
    <w:p w14:paraId="6AF23E24" w14:textId="3E328BF0" w:rsidR="00F30C46" w:rsidRPr="00F30C46" w:rsidRDefault="00F30C46" w:rsidP="00F30C46">
      <w:pPr>
        <w:pStyle w:val="ListParagraph"/>
        <w:numPr>
          <w:ilvl w:val="0"/>
          <w:numId w:val="8"/>
        </w:numPr>
        <w:spacing w:line="240" w:lineRule="auto"/>
        <w:ind w:left="1080"/>
        <w:rPr>
          <w:b/>
          <w:bCs/>
        </w:rPr>
      </w:pPr>
      <w:r w:rsidRPr="00F30C46">
        <w:rPr>
          <w:b/>
          <w:bCs/>
        </w:rPr>
        <w:t xml:space="preserve">Contact Patty Flowers, 3477, to arrange for cafeteria vouchers if needed </w:t>
      </w:r>
    </w:p>
    <w:p w14:paraId="3DA03C32" w14:textId="53E4B8A6" w:rsidR="00F30C46" w:rsidRPr="00F30C46" w:rsidRDefault="00F30C46" w:rsidP="00F30C46">
      <w:pPr>
        <w:pStyle w:val="ListParagraph"/>
        <w:numPr>
          <w:ilvl w:val="0"/>
          <w:numId w:val="8"/>
        </w:numPr>
        <w:spacing w:line="240" w:lineRule="auto"/>
        <w:ind w:left="1080"/>
        <w:rPr>
          <w:b/>
          <w:bCs/>
        </w:rPr>
      </w:pPr>
      <w:r w:rsidRPr="00F30C46">
        <w:rPr>
          <w:b/>
          <w:bCs/>
        </w:rPr>
        <w:t xml:space="preserve">Finalize the exact wording the committee members will use when they read their lists of strengths and weaknesses during the Exit Interview </w:t>
      </w:r>
    </w:p>
    <w:p w14:paraId="3B867B9D" w14:textId="4D77106C" w:rsidR="00F30C46" w:rsidRDefault="00F30C46" w:rsidP="00F30C46">
      <w:pPr>
        <w:pStyle w:val="ListParagraph"/>
        <w:numPr>
          <w:ilvl w:val="0"/>
          <w:numId w:val="8"/>
        </w:numPr>
        <w:spacing w:line="240" w:lineRule="auto"/>
        <w:ind w:left="1080"/>
        <w:rPr>
          <w:b/>
          <w:bCs/>
        </w:rPr>
      </w:pPr>
      <w:r w:rsidRPr="00F30C46">
        <w:rPr>
          <w:b/>
          <w:bCs/>
        </w:rPr>
        <w:t>Reach an understanding at this time concerning the deadline for submitting to you drafts of the written report (two weeks maximum, sooner if feasible)</w:t>
      </w:r>
    </w:p>
    <w:p w14:paraId="5B5F9518" w14:textId="77777777" w:rsidR="00F30C46" w:rsidRDefault="00F30C46" w:rsidP="00F30C46">
      <w:pPr>
        <w:spacing w:line="240" w:lineRule="auto"/>
        <w:rPr>
          <w:b/>
          <w:bCs/>
        </w:rPr>
      </w:pPr>
    </w:p>
    <w:p w14:paraId="4C5958FA" w14:textId="77777777" w:rsidR="004C1965" w:rsidRDefault="00F30C46" w:rsidP="00F30C46">
      <w:pPr>
        <w:spacing w:line="240" w:lineRule="auto"/>
        <w:rPr>
          <w:b/>
          <w:bCs/>
        </w:rPr>
      </w:pPr>
      <w:r>
        <w:rPr>
          <w:b/>
          <w:bCs/>
        </w:rPr>
        <w:t xml:space="preserve">_____ </w:t>
      </w:r>
      <w:r w:rsidRPr="00F30C46">
        <w:rPr>
          <w:b/>
          <w:bCs/>
        </w:rPr>
        <w:t xml:space="preserve">5. Exit Interview </w:t>
      </w:r>
    </w:p>
    <w:p w14:paraId="1723CD88" w14:textId="77777777" w:rsidR="004C1965" w:rsidRDefault="004C1965" w:rsidP="00F30C46">
      <w:pPr>
        <w:spacing w:line="240" w:lineRule="auto"/>
        <w:rPr>
          <w:b/>
          <w:bCs/>
        </w:rPr>
      </w:pPr>
    </w:p>
    <w:p w14:paraId="040F5135" w14:textId="00363AA0" w:rsidR="004C1965" w:rsidRPr="004C1965" w:rsidRDefault="00F30C46" w:rsidP="004C1965">
      <w:pPr>
        <w:pStyle w:val="ListParagraph"/>
        <w:numPr>
          <w:ilvl w:val="0"/>
          <w:numId w:val="10"/>
        </w:numPr>
        <w:spacing w:line="240" w:lineRule="auto"/>
        <w:rPr>
          <w:b/>
          <w:bCs/>
        </w:rPr>
      </w:pPr>
      <w:r w:rsidRPr="004C1965">
        <w:rPr>
          <w:b/>
          <w:bCs/>
        </w:rPr>
        <w:t>When called upon, make any introductory comments you deem appropriate</w:t>
      </w:r>
    </w:p>
    <w:p w14:paraId="7246A869" w14:textId="2F0DD3C7" w:rsidR="004C1965" w:rsidRPr="004C1965" w:rsidRDefault="00F30C46" w:rsidP="004C1965">
      <w:pPr>
        <w:pStyle w:val="ListParagraph"/>
        <w:numPr>
          <w:ilvl w:val="0"/>
          <w:numId w:val="10"/>
        </w:numPr>
        <w:spacing w:line="240" w:lineRule="auto"/>
        <w:rPr>
          <w:b/>
          <w:bCs/>
        </w:rPr>
      </w:pPr>
      <w:r w:rsidRPr="004C1965">
        <w:rPr>
          <w:b/>
          <w:bCs/>
        </w:rPr>
        <w:t xml:space="preserve">Introduce the committee member who will read out the rating and any strengths or weaknesses for the first standard </w:t>
      </w:r>
    </w:p>
    <w:p w14:paraId="717BF887" w14:textId="63CC1B46" w:rsidR="004C1965" w:rsidRPr="004C1965" w:rsidRDefault="00F30C46" w:rsidP="004C1965">
      <w:pPr>
        <w:pStyle w:val="ListParagraph"/>
        <w:numPr>
          <w:ilvl w:val="0"/>
          <w:numId w:val="10"/>
        </w:numPr>
        <w:spacing w:line="240" w:lineRule="auto"/>
        <w:rPr>
          <w:b/>
          <w:bCs/>
        </w:rPr>
      </w:pPr>
      <w:r w:rsidRPr="004C1965">
        <w:rPr>
          <w:b/>
          <w:bCs/>
        </w:rPr>
        <w:t xml:space="preserve">Repeat the process for each of the succeeding standards </w:t>
      </w:r>
    </w:p>
    <w:p w14:paraId="0C3616C6" w14:textId="757A08E9" w:rsidR="004C1965" w:rsidRPr="004C1965" w:rsidRDefault="00F30C46" w:rsidP="004C1965">
      <w:pPr>
        <w:pStyle w:val="ListParagraph"/>
        <w:numPr>
          <w:ilvl w:val="0"/>
          <w:numId w:val="10"/>
        </w:numPr>
        <w:spacing w:line="240" w:lineRule="auto"/>
        <w:rPr>
          <w:b/>
          <w:bCs/>
        </w:rPr>
      </w:pPr>
      <w:r w:rsidRPr="004C1965">
        <w:rPr>
          <w:b/>
          <w:bCs/>
        </w:rPr>
        <w:t xml:space="preserve">Remind the members that they should always say "we" not "I" when identifying a strength or weakness </w:t>
      </w:r>
    </w:p>
    <w:p w14:paraId="33784322" w14:textId="1E262214" w:rsidR="004C1965" w:rsidRPr="004C1965" w:rsidRDefault="00F30C46" w:rsidP="004C1965">
      <w:pPr>
        <w:pStyle w:val="ListParagraph"/>
        <w:numPr>
          <w:ilvl w:val="0"/>
          <w:numId w:val="10"/>
        </w:numPr>
        <w:spacing w:line="240" w:lineRule="auto"/>
        <w:rPr>
          <w:b/>
          <w:bCs/>
        </w:rPr>
      </w:pPr>
      <w:r w:rsidRPr="004C1965">
        <w:rPr>
          <w:b/>
          <w:bCs/>
        </w:rPr>
        <w:t xml:space="preserve">Evidence supporting the list of strengths and weaknesses is not required for the Exit Interview. In some instances, however, previous committees found it desirable to report very briefly the reason for certain strengths or weaknesses. </w:t>
      </w:r>
    </w:p>
    <w:p w14:paraId="49F89384" w14:textId="2335FA6B" w:rsidR="004C1965" w:rsidRPr="004C1965" w:rsidRDefault="00F30C46" w:rsidP="004C1965">
      <w:pPr>
        <w:pStyle w:val="ListParagraph"/>
        <w:numPr>
          <w:ilvl w:val="0"/>
          <w:numId w:val="10"/>
        </w:numPr>
        <w:spacing w:line="240" w:lineRule="auto"/>
        <w:rPr>
          <w:b/>
          <w:bCs/>
        </w:rPr>
      </w:pPr>
      <w:r w:rsidRPr="004C1965">
        <w:rPr>
          <w:b/>
          <w:bCs/>
        </w:rPr>
        <w:t xml:space="preserve">Either at the beginning or the end, the external reviewer needs to identify the ratings for each of the standards on the Program Review Rubric </w:t>
      </w:r>
    </w:p>
    <w:p w14:paraId="4A7667EA" w14:textId="60256C09" w:rsidR="00F30C46" w:rsidRDefault="00F30C46" w:rsidP="004C1965">
      <w:pPr>
        <w:pStyle w:val="ListParagraph"/>
        <w:numPr>
          <w:ilvl w:val="0"/>
          <w:numId w:val="10"/>
        </w:numPr>
        <w:spacing w:line="240" w:lineRule="auto"/>
        <w:rPr>
          <w:b/>
          <w:bCs/>
        </w:rPr>
      </w:pPr>
      <w:r w:rsidRPr="004C1965">
        <w:rPr>
          <w:b/>
          <w:bCs/>
        </w:rPr>
        <w:t>Limit the Exit Interview to no more than 30 minutes</w:t>
      </w:r>
    </w:p>
    <w:p w14:paraId="6C498124" w14:textId="77777777" w:rsidR="004C1965" w:rsidRDefault="004C1965" w:rsidP="004C1965">
      <w:pPr>
        <w:spacing w:line="240" w:lineRule="auto"/>
        <w:rPr>
          <w:b/>
          <w:bCs/>
        </w:rPr>
      </w:pPr>
    </w:p>
    <w:p w14:paraId="7C260378" w14:textId="77777777" w:rsidR="004C1965" w:rsidRDefault="004C1965" w:rsidP="004C1965">
      <w:pPr>
        <w:spacing w:line="240" w:lineRule="auto"/>
        <w:rPr>
          <w:b/>
          <w:bCs/>
        </w:rPr>
      </w:pPr>
      <w:r>
        <w:rPr>
          <w:b/>
          <w:bCs/>
        </w:rPr>
        <w:t xml:space="preserve">_____ </w:t>
      </w:r>
      <w:r w:rsidRPr="004C1965">
        <w:rPr>
          <w:b/>
          <w:bCs/>
        </w:rPr>
        <w:t xml:space="preserve">6. Written Report </w:t>
      </w:r>
    </w:p>
    <w:p w14:paraId="21AF75D8" w14:textId="77777777" w:rsidR="004C1965" w:rsidRDefault="004C1965" w:rsidP="004C1965">
      <w:pPr>
        <w:spacing w:line="240" w:lineRule="auto"/>
        <w:rPr>
          <w:b/>
          <w:bCs/>
        </w:rPr>
      </w:pPr>
    </w:p>
    <w:p w14:paraId="573F1C86" w14:textId="70C71CF9" w:rsidR="004C1965" w:rsidRDefault="004C1965" w:rsidP="004C1965">
      <w:pPr>
        <w:tabs>
          <w:tab w:val="left" w:pos="360"/>
        </w:tabs>
        <w:spacing w:line="240" w:lineRule="auto"/>
        <w:ind w:left="360" w:hanging="90"/>
        <w:rPr>
          <w:b/>
          <w:bCs/>
        </w:rPr>
      </w:pPr>
      <w:r w:rsidRPr="004C1965">
        <w:rPr>
          <w:b/>
          <w:bCs/>
        </w:rPr>
        <w:t xml:space="preserve">A. Remind the committee members to use the template provided to prepare their portions of the written report </w:t>
      </w:r>
    </w:p>
    <w:p w14:paraId="15795BF4" w14:textId="77777777" w:rsidR="00F94811" w:rsidRDefault="00F94811" w:rsidP="004C1965">
      <w:pPr>
        <w:tabs>
          <w:tab w:val="left" w:pos="360"/>
        </w:tabs>
        <w:spacing w:line="240" w:lineRule="auto"/>
        <w:ind w:left="360" w:hanging="90"/>
        <w:rPr>
          <w:b/>
          <w:bCs/>
        </w:rPr>
      </w:pPr>
    </w:p>
    <w:p w14:paraId="5A195EA5" w14:textId="402CE69F" w:rsidR="004C1965" w:rsidRPr="004C1965" w:rsidRDefault="004C1965" w:rsidP="004C1965">
      <w:pPr>
        <w:pStyle w:val="ListParagraph"/>
        <w:numPr>
          <w:ilvl w:val="1"/>
          <w:numId w:val="6"/>
        </w:numPr>
        <w:tabs>
          <w:tab w:val="left" w:pos="1440"/>
        </w:tabs>
        <w:spacing w:line="240" w:lineRule="auto"/>
        <w:ind w:left="900"/>
        <w:rPr>
          <w:b/>
          <w:bCs/>
        </w:rPr>
      </w:pPr>
      <w:r w:rsidRPr="004C1965">
        <w:rPr>
          <w:b/>
          <w:bCs/>
        </w:rPr>
        <w:t xml:space="preserve">Each statement of a strength or weakness must be followed by one or more sentences that clarify for the reader the basis for the judgment </w:t>
      </w:r>
    </w:p>
    <w:p w14:paraId="27EB08B3" w14:textId="52C020E0" w:rsidR="004C1965" w:rsidRPr="004C1965" w:rsidRDefault="004C1965" w:rsidP="004C1965">
      <w:pPr>
        <w:pStyle w:val="ListParagraph"/>
        <w:numPr>
          <w:ilvl w:val="1"/>
          <w:numId w:val="6"/>
        </w:numPr>
        <w:tabs>
          <w:tab w:val="left" w:pos="1440"/>
        </w:tabs>
        <w:spacing w:line="240" w:lineRule="auto"/>
        <w:ind w:left="900"/>
        <w:rPr>
          <w:b/>
          <w:bCs/>
        </w:rPr>
      </w:pPr>
      <w:r w:rsidRPr="004C1965">
        <w:rPr>
          <w:b/>
          <w:bCs/>
        </w:rPr>
        <w:t xml:space="preserve">Within each standard, list all strengths first, followed by all weaknesses </w:t>
      </w:r>
    </w:p>
    <w:p w14:paraId="2BE7EFFE" w14:textId="5B5B7EDA" w:rsidR="004C1965" w:rsidRPr="004C1965" w:rsidRDefault="004C1965" w:rsidP="004C1965">
      <w:pPr>
        <w:pStyle w:val="ListParagraph"/>
        <w:numPr>
          <w:ilvl w:val="1"/>
          <w:numId w:val="6"/>
        </w:numPr>
        <w:tabs>
          <w:tab w:val="left" w:pos="1440"/>
        </w:tabs>
        <w:spacing w:line="240" w:lineRule="auto"/>
        <w:ind w:left="900"/>
        <w:rPr>
          <w:b/>
          <w:bCs/>
        </w:rPr>
      </w:pPr>
      <w:r w:rsidRPr="004C1965">
        <w:rPr>
          <w:b/>
          <w:bCs/>
        </w:rPr>
        <w:t xml:space="preserve">Number the strengths and weaknesses in separate sequential orders </w:t>
      </w:r>
    </w:p>
    <w:p w14:paraId="0E616FA9" w14:textId="77777777" w:rsidR="004C1965" w:rsidRDefault="004C1965" w:rsidP="004C1965">
      <w:pPr>
        <w:spacing w:line="240" w:lineRule="auto"/>
        <w:ind w:left="990"/>
        <w:rPr>
          <w:b/>
          <w:bCs/>
        </w:rPr>
      </w:pPr>
      <w:r w:rsidRPr="004C1965">
        <w:rPr>
          <w:b/>
          <w:bCs/>
        </w:rPr>
        <w:sym w:font="Symbol" w:char="F0B7"/>
      </w:r>
      <w:r w:rsidRPr="004C1965">
        <w:rPr>
          <w:b/>
          <w:bCs/>
        </w:rPr>
        <w:t xml:space="preserve"> For example, if you have three strengths for standard 1 (Learning Outcomes), the first strength listed for standard 2 (Curriculum) should be number "4." Similarly, if </w:t>
      </w:r>
      <w:r w:rsidRPr="004C1965">
        <w:rPr>
          <w:b/>
          <w:bCs/>
        </w:rPr>
        <w:lastRenderedPageBreak/>
        <w:t xml:space="preserve">you have two weaknesses under Learning Outcomes, number the first weakness under Curriculum "3." </w:t>
      </w:r>
    </w:p>
    <w:p w14:paraId="565CC22F" w14:textId="77777777" w:rsidR="00F94811" w:rsidRDefault="00F94811" w:rsidP="004C1965">
      <w:pPr>
        <w:spacing w:line="240" w:lineRule="auto"/>
        <w:ind w:left="990"/>
        <w:rPr>
          <w:b/>
          <w:bCs/>
        </w:rPr>
      </w:pPr>
    </w:p>
    <w:p w14:paraId="2AED684D" w14:textId="77777777" w:rsidR="004C1965" w:rsidRDefault="004C1965" w:rsidP="004C1965">
      <w:pPr>
        <w:spacing w:line="240" w:lineRule="auto"/>
        <w:rPr>
          <w:b/>
          <w:bCs/>
        </w:rPr>
      </w:pPr>
      <w:r w:rsidRPr="004C1965">
        <w:rPr>
          <w:b/>
          <w:bCs/>
        </w:rPr>
        <w:t xml:space="preserve">B. Read through the draft narratives you receive </w:t>
      </w:r>
    </w:p>
    <w:p w14:paraId="67D2CBF2" w14:textId="4B0571D9" w:rsidR="004C1965" w:rsidRDefault="004C1965" w:rsidP="004C1965">
      <w:pPr>
        <w:spacing w:line="240" w:lineRule="auto"/>
        <w:ind w:left="990" w:hanging="90"/>
        <w:rPr>
          <w:b/>
          <w:bCs/>
        </w:rPr>
      </w:pPr>
      <w:r w:rsidRPr="004C1965">
        <w:rPr>
          <w:b/>
          <w:bCs/>
        </w:rPr>
        <w:t>1. If necessary, return the draft to the author to make any changes you deem appropriate</w:t>
      </w:r>
    </w:p>
    <w:p w14:paraId="5E65F7DA" w14:textId="77777777" w:rsidR="004C1965" w:rsidRDefault="004C1965" w:rsidP="004C1965">
      <w:pPr>
        <w:spacing w:line="240" w:lineRule="auto"/>
        <w:rPr>
          <w:b/>
          <w:bCs/>
        </w:rPr>
      </w:pPr>
    </w:p>
    <w:p w14:paraId="5F5DCC8F" w14:textId="77777777" w:rsidR="004C1965" w:rsidRDefault="004C1965" w:rsidP="004C1965">
      <w:pPr>
        <w:spacing w:line="240" w:lineRule="auto"/>
        <w:rPr>
          <w:b/>
          <w:bCs/>
        </w:rPr>
      </w:pPr>
      <w:r>
        <w:rPr>
          <w:b/>
          <w:bCs/>
        </w:rPr>
        <w:t xml:space="preserve">_____ </w:t>
      </w:r>
      <w:r w:rsidRPr="004C1965">
        <w:rPr>
          <w:b/>
          <w:bCs/>
        </w:rPr>
        <w:t xml:space="preserve">7. Final Report </w:t>
      </w:r>
    </w:p>
    <w:p w14:paraId="035A6397" w14:textId="77777777" w:rsidR="004C1965" w:rsidRDefault="004C1965" w:rsidP="004C1965">
      <w:pPr>
        <w:spacing w:line="240" w:lineRule="auto"/>
        <w:rPr>
          <w:b/>
          <w:bCs/>
        </w:rPr>
      </w:pPr>
    </w:p>
    <w:p w14:paraId="616CEDEC" w14:textId="2740B0D0" w:rsidR="004C1965" w:rsidRPr="004C1965" w:rsidRDefault="004C1965" w:rsidP="004C1965">
      <w:pPr>
        <w:pStyle w:val="ListParagraph"/>
        <w:numPr>
          <w:ilvl w:val="1"/>
          <w:numId w:val="8"/>
        </w:numPr>
        <w:spacing w:line="240" w:lineRule="auto"/>
        <w:ind w:left="270"/>
        <w:rPr>
          <w:b/>
          <w:bCs/>
        </w:rPr>
      </w:pPr>
      <w:r w:rsidRPr="004C1965">
        <w:rPr>
          <w:b/>
          <w:bCs/>
        </w:rPr>
        <w:t xml:space="preserve">Work with the Associate Vice Chancellor's office, if needed, to prepare an integrated draft report </w:t>
      </w:r>
    </w:p>
    <w:p w14:paraId="65604EBF" w14:textId="051F2E3D" w:rsidR="004C1965" w:rsidRPr="004C1965" w:rsidRDefault="004C1965" w:rsidP="004C1965">
      <w:pPr>
        <w:pStyle w:val="ListParagraph"/>
        <w:numPr>
          <w:ilvl w:val="1"/>
          <w:numId w:val="8"/>
        </w:numPr>
        <w:spacing w:line="240" w:lineRule="auto"/>
        <w:ind w:left="270"/>
        <w:rPr>
          <w:b/>
          <w:bCs/>
        </w:rPr>
      </w:pPr>
      <w:r w:rsidRPr="004C1965">
        <w:rPr>
          <w:b/>
          <w:bCs/>
        </w:rPr>
        <w:t xml:space="preserve">Distribute the integrated draft to all members to ensure their acceptance of the text </w:t>
      </w:r>
    </w:p>
    <w:p w14:paraId="6E6E4085" w14:textId="69D66A33" w:rsidR="004C1965" w:rsidRPr="004C1965" w:rsidRDefault="004C1965" w:rsidP="004C1965">
      <w:pPr>
        <w:pStyle w:val="ListParagraph"/>
        <w:numPr>
          <w:ilvl w:val="1"/>
          <w:numId w:val="8"/>
        </w:numPr>
        <w:spacing w:line="240" w:lineRule="auto"/>
        <w:ind w:left="270"/>
        <w:rPr>
          <w:b/>
          <w:bCs/>
        </w:rPr>
      </w:pPr>
      <w:r w:rsidRPr="004C1965">
        <w:rPr>
          <w:b/>
          <w:bCs/>
        </w:rPr>
        <w:t>When a consensus has been reached, submit the final report to the Associate Vice Chancellor who will duplicate and distribute it</w:t>
      </w:r>
    </w:p>
    <w:sectPr w:rsidR="004C1965" w:rsidRPr="004C1965">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196977" w14:textId="77777777" w:rsidR="00286077" w:rsidRDefault="00286077" w:rsidP="00F94811">
      <w:pPr>
        <w:spacing w:line="240" w:lineRule="auto"/>
      </w:pPr>
      <w:r>
        <w:separator/>
      </w:r>
    </w:p>
  </w:endnote>
  <w:endnote w:type="continuationSeparator" w:id="0">
    <w:p w14:paraId="73C726C9" w14:textId="77777777" w:rsidR="00286077" w:rsidRDefault="00286077" w:rsidP="00F9481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6FDEA" w14:textId="77777777" w:rsidR="00F94811" w:rsidRDefault="00F948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8497C" w14:textId="222B9333" w:rsidR="00F94811" w:rsidRDefault="00F94811">
    <w:pPr>
      <w:pStyle w:val="Footer"/>
      <w:jc w:val="right"/>
    </w:pPr>
    <w:r>
      <w:rPr>
        <w:color w:val="156082" w:themeColor="accent1"/>
        <w:sz w:val="20"/>
        <w:szCs w:val="20"/>
      </w:rPr>
      <w:t>2025-2030</w:t>
    </w:r>
  </w:p>
  <w:p w14:paraId="781F77C1" w14:textId="77777777" w:rsidR="00F94811" w:rsidRDefault="00F9481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236AC" w14:textId="77777777" w:rsidR="00F94811" w:rsidRDefault="00F948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B777A9" w14:textId="77777777" w:rsidR="00286077" w:rsidRDefault="00286077" w:rsidP="00F94811">
      <w:pPr>
        <w:spacing w:line="240" w:lineRule="auto"/>
      </w:pPr>
      <w:r>
        <w:separator/>
      </w:r>
    </w:p>
  </w:footnote>
  <w:footnote w:type="continuationSeparator" w:id="0">
    <w:p w14:paraId="61CB320A" w14:textId="77777777" w:rsidR="00286077" w:rsidRDefault="00286077" w:rsidP="00F9481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FD2AC" w14:textId="77777777" w:rsidR="00F94811" w:rsidRDefault="00F948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61F8F" w14:textId="77777777" w:rsidR="00F94811" w:rsidRDefault="00F9481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D4DD5" w14:textId="77777777" w:rsidR="00F94811" w:rsidRDefault="00F948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B6243"/>
    <w:multiLevelType w:val="hybridMultilevel"/>
    <w:tmpl w:val="70D2B3A6"/>
    <w:lvl w:ilvl="0" w:tplc="987439C0">
      <w:start w:val="1"/>
      <w:numFmt w:val="upperLetter"/>
      <w:lvlText w:val="%1."/>
      <w:lvlJc w:val="left"/>
      <w:pPr>
        <w:ind w:left="1080" w:hanging="360"/>
      </w:pPr>
      <w:rPr>
        <w:rFonts w:hint="default"/>
      </w:rPr>
    </w:lvl>
    <w:lvl w:ilvl="1" w:tplc="A110851E">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88A1654"/>
    <w:multiLevelType w:val="hybridMultilevel"/>
    <w:tmpl w:val="F1FC18EE"/>
    <w:lvl w:ilvl="0" w:tplc="387653E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1CE3ADC"/>
    <w:multiLevelType w:val="hybridMultilevel"/>
    <w:tmpl w:val="B382124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44B3432F"/>
    <w:multiLevelType w:val="hybridMultilevel"/>
    <w:tmpl w:val="385EC8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7D2294"/>
    <w:multiLevelType w:val="hybridMultilevel"/>
    <w:tmpl w:val="9CA852A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7A219B4"/>
    <w:multiLevelType w:val="hybridMultilevel"/>
    <w:tmpl w:val="553C6488"/>
    <w:lvl w:ilvl="0" w:tplc="987439C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E093707"/>
    <w:multiLevelType w:val="hybridMultilevel"/>
    <w:tmpl w:val="F6281CDC"/>
    <w:lvl w:ilvl="0" w:tplc="5E4629E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1204431"/>
    <w:multiLevelType w:val="hybridMultilevel"/>
    <w:tmpl w:val="8F145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D5218F"/>
    <w:multiLevelType w:val="hybridMultilevel"/>
    <w:tmpl w:val="E3CE1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FB95444"/>
    <w:multiLevelType w:val="hybridMultilevel"/>
    <w:tmpl w:val="6CF8CCFA"/>
    <w:lvl w:ilvl="0" w:tplc="0409000F">
      <w:start w:val="1"/>
      <w:numFmt w:val="decimal"/>
      <w:lvlText w:val="%1."/>
      <w:lvlJc w:val="left"/>
      <w:pPr>
        <w:ind w:left="1440" w:hanging="360"/>
      </w:pPr>
    </w:lvl>
    <w:lvl w:ilvl="1" w:tplc="1836594A">
      <w:start w:val="1"/>
      <w:numFmt w:val="upperLetter"/>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73B81D58"/>
    <w:multiLevelType w:val="hybridMultilevel"/>
    <w:tmpl w:val="FD80C15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495534079">
    <w:abstractNumId w:val="7"/>
  </w:num>
  <w:num w:numId="2" w16cid:durableId="866330976">
    <w:abstractNumId w:val="10"/>
  </w:num>
  <w:num w:numId="3" w16cid:durableId="1822306291">
    <w:abstractNumId w:val="2"/>
  </w:num>
  <w:num w:numId="4" w16cid:durableId="355889784">
    <w:abstractNumId w:val="6"/>
  </w:num>
  <w:num w:numId="5" w16cid:durableId="566839634">
    <w:abstractNumId w:val="1"/>
  </w:num>
  <w:num w:numId="6" w16cid:durableId="243415755">
    <w:abstractNumId w:val="0"/>
  </w:num>
  <w:num w:numId="7" w16cid:durableId="1112937939">
    <w:abstractNumId w:val="8"/>
  </w:num>
  <w:num w:numId="8" w16cid:durableId="688797979">
    <w:abstractNumId w:val="9"/>
  </w:num>
  <w:num w:numId="9" w16cid:durableId="475295320">
    <w:abstractNumId w:val="5"/>
  </w:num>
  <w:num w:numId="10" w16cid:durableId="2056076429">
    <w:abstractNumId w:val="3"/>
  </w:num>
  <w:num w:numId="11" w16cid:durableId="177000638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9DB"/>
    <w:rsid w:val="00084E35"/>
    <w:rsid w:val="00267AC4"/>
    <w:rsid w:val="00286077"/>
    <w:rsid w:val="004C1965"/>
    <w:rsid w:val="0093344F"/>
    <w:rsid w:val="00B76412"/>
    <w:rsid w:val="00C45823"/>
    <w:rsid w:val="00CF19DB"/>
    <w:rsid w:val="00DF0827"/>
    <w:rsid w:val="00F30C46"/>
    <w:rsid w:val="00F948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B8DEB"/>
  <w15:chartTrackingRefBased/>
  <w15:docId w15:val="{CD328585-5333-4829-91AB-F0E52C588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F19D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F19D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F19D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F19D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F19D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F19D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F19D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F19D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F19D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19D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F19D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F19D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F19D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F19D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F19D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F19D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F19D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F19DB"/>
    <w:rPr>
      <w:rFonts w:eastAsiaTheme="majorEastAsia" w:cstheme="majorBidi"/>
      <w:color w:val="272727" w:themeColor="text1" w:themeTint="D8"/>
    </w:rPr>
  </w:style>
  <w:style w:type="paragraph" w:styleId="Title">
    <w:name w:val="Title"/>
    <w:basedOn w:val="Normal"/>
    <w:next w:val="Normal"/>
    <w:link w:val="TitleChar"/>
    <w:uiPriority w:val="10"/>
    <w:qFormat/>
    <w:rsid w:val="00CF19D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F19D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F19D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F19D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F19D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F19DB"/>
    <w:rPr>
      <w:i/>
      <w:iCs/>
      <w:color w:val="404040" w:themeColor="text1" w:themeTint="BF"/>
    </w:rPr>
  </w:style>
  <w:style w:type="paragraph" w:styleId="ListParagraph">
    <w:name w:val="List Paragraph"/>
    <w:basedOn w:val="Normal"/>
    <w:uiPriority w:val="34"/>
    <w:qFormat/>
    <w:rsid w:val="00CF19DB"/>
    <w:pPr>
      <w:ind w:left="720"/>
      <w:contextualSpacing/>
    </w:pPr>
  </w:style>
  <w:style w:type="character" w:styleId="IntenseEmphasis">
    <w:name w:val="Intense Emphasis"/>
    <w:basedOn w:val="DefaultParagraphFont"/>
    <w:uiPriority w:val="21"/>
    <w:qFormat/>
    <w:rsid w:val="00CF19DB"/>
    <w:rPr>
      <w:i/>
      <w:iCs/>
      <w:color w:val="0F4761" w:themeColor="accent1" w:themeShade="BF"/>
    </w:rPr>
  </w:style>
  <w:style w:type="paragraph" w:styleId="IntenseQuote">
    <w:name w:val="Intense Quote"/>
    <w:basedOn w:val="Normal"/>
    <w:next w:val="Normal"/>
    <w:link w:val="IntenseQuoteChar"/>
    <w:uiPriority w:val="30"/>
    <w:qFormat/>
    <w:rsid w:val="00CF19D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F19DB"/>
    <w:rPr>
      <w:i/>
      <w:iCs/>
      <w:color w:val="0F4761" w:themeColor="accent1" w:themeShade="BF"/>
    </w:rPr>
  </w:style>
  <w:style w:type="character" w:styleId="IntenseReference">
    <w:name w:val="Intense Reference"/>
    <w:basedOn w:val="DefaultParagraphFont"/>
    <w:uiPriority w:val="32"/>
    <w:qFormat/>
    <w:rsid w:val="00CF19DB"/>
    <w:rPr>
      <w:b/>
      <w:bCs/>
      <w:smallCaps/>
      <w:color w:val="0F4761" w:themeColor="accent1" w:themeShade="BF"/>
      <w:spacing w:val="5"/>
    </w:rPr>
  </w:style>
  <w:style w:type="paragraph" w:styleId="Header">
    <w:name w:val="header"/>
    <w:basedOn w:val="Normal"/>
    <w:link w:val="HeaderChar"/>
    <w:uiPriority w:val="99"/>
    <w:unhideWhenUsed/>
    <w:rsid w:val="00F94811"/>
    <w:pPr>
      <w:tabs>
        <w:tab w:val="center" w:pos="4680"/>
        <w:tab w:val="right" w:pos="9360"/>
      </w:tabs>
      <w:spacing w:line="240" w:lineRule="auto"/>
    </w:pPr>
  </w:style>
  <w:style w:type="character" w:customStyle="1" w:styleId="HeaderChar">
    <w:name w:val="Header Char"/>
    <w:basedOn w:val="DefaultParagraphFont"/>
    <w:link w:val="Header"/>
    <w:uiPriority w:val="99"/>
    <w:rsid w:val="00F94811"/>
  </w:style>
  <w:style w:type="paragraph" w:styleId="Footer">
    <w:name w:val="footer"/>
    <w:basedOn w:val="Normal"/>
    <w:link w:val="FooterChar"/>
    <w:uiPriority w:val="99"/>
    <w:unhideWhenUsed/>
    <w:rsid w:val="00F94811"/>
    <w:pPr>
      <w:tabs>
        <w:tab w:val="center" w:pos="4680"/>
        <w:tab w:val="right" w:pos="9360"/>
      </w:tabs>
      <w:spacing w:line="240" w:lineRule="auto"/>
    </w:pPr>
  </w:style>
  <w:style w:type="character" w:customStyle="1" w:styleId="FooterChar">
    <w:name w:val="Footer Char"/>
    <w:basedOn w:val="DefaultParagraphFont"/>
    <w:link w:val="Footer"/>
    <w:uiPriority w:val="99"/>
    <w:rsid w:val="00F948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691</Words>
  <Characters>3940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Patty Flowers</dc:creator>
  <cp:keywords/>
  <dc:description/>
  <cp:lastModifiedBy>Patty Flowers</cp:lastModifiedBy>
  <cp:revision>3</cp:revision>
  <dcterms:created xsi:type="dcterms:W3CDTF">2025-10-07T16:19:00Z</dcterms:created>
  <dcterms:modified xsi:type="dcterms:W3CDTF">2025-10-07T17:24:00Z</dcterms:modified>
</cp:coreProperties>
</file>